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DF" w:rsidRDefault="00DB2077" w:rsidP="008D0DDF">
      <w:pPr>
        <w:tabs>
          <w:tab w:val="left" w:pos="43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8D0DDF" w:rsidRPr="00CE4323">
        <w:rPr>
          <w:rFonts w:ascii="Times New Roman" w:hAnsi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8D0DDF" w:rsidRPr="00CE4323" w:rsidRDefault="008D0DDF" w:rsidP="008D0DDF">
      <w:pPr>
        <w:tabs>
          <w:tab w:val="left" w:pos="4326"/>
        </w:tabs>
        <w:jc w:val="center"/>
        <w:rPr>
          <w:rFonts w:ascii="Times New Roman" w:hAnsi="Times New Roman"/>
          <w:sz w:val="24"/>
          <w:szCs w:val="24"/>
        </w:rPr>
      </w:pPr>
      <w:r w:rsidRPr="00CE4323">
        <w:rPr>
          <w:rFonts w:ascii="Times New Roman" w:hAnsi="Times New Roman"/>
          <w:sz w:val="24"/>
          <w:szCs w:val="24"/>
        </w:rPr>
        <w:t xml:space="preserve">«Детский сад № </w:t>
      </w:r>
      <w:r>
        <w:rPr>
          <w:rFonts w:ascii="Times New Roman" w:hAnsi="Times New Roman"/>
          <w:sz w:val="24"/>
          <w:szCs w:val="24"/>
        </w:rPr>
        <w:t>10</w:t>
      </w:r>
      <w:r w:rsidRPr="00CE4323">
        <w:rPr>
          <w:rFonts w:ascii="Times New Roman" w:hAnsi="Times New Roman"/>
          <w:sz w:val="24"/>
          <w:szCs w:val="24"/>
        </w:rPr>
        <w:t>5 общеразвивающего вида с приоритетным осуществлением социально-личностног</w:t>
      </w:r>
      <w:r>
        <w:rPr>
          <w:rFonts w:ascii="Times New Roman" w:hAnsi="Times New Roman"/>
          <w:sz w:val="24"/>
          <w:szCs w:val="24"/>
        </w:rPr>
        <w:t>о развития воспитанников «Дюймовоч</w:t>
      </w:r>
      <w:r w:rsidRPr="00CE4323">
        <w:rPr>
          <w:rFonts w:ascii="Times New Roman" w:hAnsi="Times New Roman"/>
          <w:sz w:val="24"/>
          <w:szCs w:val="24"/>
        </w:rPr>
        <w:t>ка» г. Орска»</w:t>
      </w:r>
    </w:p>
    <w:p w:rsidR="008D0DDF" w:rsidRDefault="008D0DDF" w:rsidP="008D0DDF">
      <w:pPr>
        <w:tabs>
          <w:tab w:val="left" w:pos="4326"/>
        </w:tabs>
        <w:jc w:val="center"/>
        <w:rPr>
          <w:rFonts w:ascii="Times New Roman" w:hAnsi="Times New Roman"/>
          <w:sz w:val="32"/>
          <w:szCs w:val="32"/>
        </w:rPr>
      </w:pPr>
    </w:p>
    <w:p w:rsidR="00EC093C" w:rsidRDefault="00DB2077" w:rsidP="00DB2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EC093C" w:rsidRDefault="00EC093C" w:rsidP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DB2077" w:rsidRPr="00744477" w:rsidRDefault="00DB2077" w:rsidP="007444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4477">
        <w:rPr>
          <w:rFonts w:ascii="Times New Roman" w:hAnsi="Times New Roman" w:cs="Times New Roman"/>
          <w:b/>
          <w:sz w:val="56"/>
          <w:szCs w:val="56"/>
        </w:rPr>
        <w:t>Семинар для педагогов</w:t>
      </w:r>
    </w:p>
    <w:p w:rsidR="00DB2077" w:rsidRPr="00744477" w:rsidRDefault="001023F6" w:rsidP="007444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DB2077" w:rsidRPr="00744477">
        <w:rPr>
          <w:rFonts w:ascii="Times New Roman" w:hAnsi="Times New Roman" w:cs="Times New Roman"/>
          <w:b/>
          <w:sz w:val="56"/>
          <w:szCs w:val="56"/>
        </w:rPr>
        <w:t>Формирование позитивных установок к различным видам труда</w:t>
      </w:r>
    </w:p>
    <w:p w:rsidR="00DB2077" w:rsidRPr="00744477" w:rsidRDefault="003D72E8" w:rsidP="007444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4477">
        <w:rPr>
          <w:rFonts w:ascii="Times New Roman" w:hAnsi="Times New Roman" w:cs="Times New Roman"/>
          <w:b/>
          <w:sz w:val="56"/>
          <w:szCs w:val="56"/>
        </w:rPr>
        <w:t>в ДОУ</w:t>
      </w:r>
      <w:r w:rsidR="001023F6">
        <w:rPr>
          <w:rFonts w:ascii="Times New Roman" w:hAnsi="Times New Roman" w:cs="Times New Roman"/>
          <w:b/>
          <w:sz w:val="56"/>
          <w:szCs w:val="56"/>
        </w:rPr>
        <w:t>»</w:t>
      </w:r>
    </w:p>
    <w:p w:rsidR="00DB2077" w:rsidRDefault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DB2077" w:rsidRDefault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DB2077" w:rsidRDefault="00DB2077">
      <w:pPr>
        <w:rPr>
          <w:rFonts w:ascii="Times New Roman" w:hAnsi="Times New Roman" w:cs="Times New Roman"/>
          <w:b/>
          <w:sz w:val="32"/>
          <w:szCs w:val="32"/>
        </w:rPr>
      </w:pPr>
    </w:p>
    <w:p w:rsidR="001023F6" w:rsidRDefault="00DB2077" w:rsidP="00DB2077">
      <w:pPr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                                            </w:t>
      </w:r>
    </w:p>
    <w:p w:rsidR="001023F6" w:rsidRDefault="001023F6" w:rsidP="00DB2077">
      <w:pPr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1023F6" w:rsidRDefault="001023F6" w:rsidP="00DB2077">
      <w:pPr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1023F6" w:rsidRDefault="001023F6" w:rsidP="00DB2077">
      <w:pPr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1023F6" w:rsidRDefault="001023F6" w:rsidP="001023F6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                                            </w:t>
      </w:r>
      <w:r w:rsidR="00DB207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  </w:t>
      </w:r>
      <w:r w:rsidR="003D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Подготовили</w:t>
      </w:r>
      <w:r w:rsid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DB207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1023F6" w:rsidRPr="00DB2077" w:rsidRDefault="001023F6" w:rsidP="001023F6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высшей категории</w:t>
      </w:r>
    </w:p>
    <w:p w:rsidR="001023F6" w:rsidRDefault="001023F6" w:rsidP="001023F6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Яшугина Ольга Викторовна</w:t>
      </w:r>
    </w:p>
    <w:p w:rsidR="001023F6" w:rsidRDefault="001023F6" w:rsidP="001023F6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МДОАУ №105  </w:t>
      </w:r>
    </w:p>
    <w:p w:rsidR="00DB2077" w:rsidRPr="00DB2077" w:rsidRDefault="001023F6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B2077"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высшей категории</w:t>
      </w:r>
    </w:p>
    <w:p w:rsidR="00DB2077" w:rsidRDefault="00DB2077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Родина Елена  Валерьевна</w:t>
      </w:r>
    </w:p>
    <w:p w:rsidR="00DB2077" w:rsidRDefault="00DB2077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МДОАУ №105  </w:t>
      </w:r>
    </w:p>
    <w:p w:rsidR="00DB2077" w:rsidRDefault="001023F6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</w:p>
    <w:p w:rsidR="00DB2077" w:rsidRDefault="00DB2077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2077" w:rsidRDefault="00DB2077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2077" w:rsidRDefault="00DB2077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2077" w:rsidRDefault="001023F6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г. Орск 2019 г.</w:t>
      </w:r>
    </w:p>
    <w:p w:rsidR="008D0DDF" w:rsidRDefault="008D0DDF" w:rsidP="00DB207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7A29" w:rsidRDefault="003C23F5" w:rsidP="00744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Формирование </w:t>
      </w:r>
      <w:r w:rsidR="00380B8F" w:rsidRPr="003D020D">
        <w:rPr>
          <w:rFonts w:ascii="Times New Roman" w:hAnsi="Times New Roman" w:cs="Times New Roman"/>
          <w:b/>
          <w:sz w:val="32"/>
          <w:szCs w:val="32"/>
        </w:rPr>
        <w:t>позитивных установок к различным видам труда</w:t>
      </w:r>
    </w:p>
    <w:p w:rsidR="00A53541" w:rsidRPr="003D020D" w:rsidRDefault="00744477" w:rsidP="00744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ДОУ</w:t>
      </w:r>
    </w:p>
    <w:p w:rsidR="00AF3793" w:rsidRPr="00A53541" w:rsidRDefault="00A53541" w:rsidP="00AF3793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C23F5" w:rsidRPr="00A5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C23F5"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 - это могучий воспитатель</w:t>
      </w:r>
      <w:r w:rsidR="00AF3793"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23F5"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педагогической системе воспитания</w:t>
      </w:r>
      <w:r w:rsidR="00AF3793"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3793" w:rsidRPr="00A53541" w:rsidRDefault="00AF3793" w:rsidP="00AF3793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535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 быть реальный труд, приносящий реальную пользу».</w:t>
      </w:r>
    </w:p>
    <w:p w:rsidR="003C23F5" w:rsidRPr="00A53541" w:rsidRDefault="00AF3793" w:rsidP="003C23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3D020D" w:rsidRPr="00A535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</w:t>
      </w:r>
      <w:r w:rsidR="00EA71A1" w:rsidRPr="00A5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3C23F5" w:rsidRPr="00A5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Макаренко</w:t>
      </w:r>
    </w:p>
    <w:p w:rsidR="005441DE" w:rsidRPr="00A53541" w:rsidRDefault="005441DE" w:rsidP="003C23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</w:p>
    <w:p w:rsidR="005441DE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воспитания трудолюбия у детей всегда будет оставаться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актуальной, т.к.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 что развивает маленького человека, поддерживает его, помогает ему самоутвердиться. </w:t>
      </w:r>
    </w:p>
    <w:p w:rsidR="00A53541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трудовое воспитание - одно из важных направлений в работе дошкольных учреждений, главной </w:t>
      </w:r>
      <w:r w:rsidRPr="00A53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целью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 </w:t>
      </w:r>
    </w:p>
    <w:p w:rsidR="005441DE" w:rsidRPr="00A53541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</w:pPr>
      <w:r w:rsidRPr="00A5354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u w:val="single"/>
          <w:lang w:eastAsia="ru-RU"/>
        </w:rPr>
        <w:t xml:space="preserve">формирование положительного отношения к труду. </w:t>
      </w:r>
    </w:p>
    <w:p w:rsidR="005441DE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1DE" w:rsidRPr="00A53541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535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Через решение следующих задач:</w:t>
      </w:r>
    </w:p>
    <w:p w:rsidR="005441DE" w:rsidRPr="005441DE" w:rsidRDefault="005441DE" w:rsidP="005441DE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5441DE" w:rsidRPr="005441DE" w:rsidRDefault="005441DE" w:rsidP="005441DE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познавательных интересов и познавательных действий ребенка в различных видах деятельности</w:t>
      </w:r>
    </w:p>
    <w:p w:rsidR="005441DE" w:rsidRPr="000B7B2B" w:rsidRDefault="005441DE" w:rsidP="000B7B2B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инициативы, способности самостоятельно себя реализовать в различных видах труда и творчества</w:t>
      </w:r>
    </w:p>
    <w:p w:rsidR="000B7B2B" w:rsidRPr="000B7B2B" w:rsidRDefault="005441DE" w:rsidP="000B7B2B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41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44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</w:t>
      </w:r>
    </w:p>
    <w:p w:rsidR="000B7B2B" w:rsidRPr="000B7B2B" w:rsidRDefault="000B7B2B" w:rsidP="000B7B2B">
      <w:pPr>
        <w:numPr>
          <w:ilvl w:val="0"/>
          <w:numId w:val="2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0B7B2B" w:rsidRPr="000B7B2B" w:rsidRDefault="000B7B2B" w:rsidP="000B7B2B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7B2B" w:rsidRPr="00A53541" w:rsidRDefault="000B7B2B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A5354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Принципы воспитания у детей позитивного отношения к труду:</w:t>
      </w:r>
    </w:p>
    <w:p w:rsidR="000B7B2B" w:rsidRPr="000B7B2B" w:rsidRDefault="000B7B2B" w:rsidP="000B7B2B">
      <w:pPr>
        <w:numPr>
          <w:ilvl w:val="0"/>
          <w:numId w:val="2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образования (системности и последовательности);</w:t>
      </w:r>
    </w:p>
    <w:p w:rsidR="000B7B2B" w:rsidRPr="000B7B2B" w:rsidRDefault="000B7B2B" w:rsidP="000B7B2B">
      <w:pPr>
        <w:numPr>
          <w:ilvl w:val="0"/>
          <w:numId w:val="2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новизны (использование новейших информационных технологий);</w:t>
      </w:r>
    </w:p>
    <w:p w:rsidR="00A53541" w:rsidRPr="00A53541" w:rsidRDefault="000B7B2B" w:rsidP="00A53541">
      <w:pPr>
        <w:numPr>
          <w:ilvl w:val="0"/>
          <w:numId w:val="2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</w:t>
      </w:r>
      <w:proofErr w:type="gramStart"/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53541" w:rsidRPr="00A53541" w:rsidRDefault="00A53541" w:rsidP="00A53541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3541" w:rsidRDefault="005E4972" w:rsidP="00A53541">
      <w:pPr>
        <w:shd w:val="clear" w:color="auto" w:fill="FFFFFF"/>
        <w:spacing w:line="302" w:lineRule="atLeast"/>
        <w:rPr>
          <w:rFonts w:ascii="Times New Roman" w:hAnsi="Times New Roman" w:cs="Times New Roman"/>
          <w:color w:val="373737"/>
          <w:sz w:val="28"/>
          <w:szCs w:val="28"/>
        </w:rPr>
      </w:pPr>
      <w:r w:rsidRPr="00A53541">
        <w:rPr>
          <w:rFonts w:ascii="Times New Roman" w:hAnsi="Times New Roman" w:cs="Times New Roman"/>
          <w:color w:val="373737"/>
          <w:sz w:val="28"/>
          <w:szCs w:val="28"/>
        </w:rPr>
        <w:t xml:space="preserve"> Мы с вами совершим путешествие в страну </w:t>
      </w:r>
      <w:proofErr w:type="spellStart"/>
      <w:r w:rsidRPr="00A53541">
        <w:rPr>
          <w:rFonts w:ascii="Times New Roman" w:hAnsi="Times New Roman" w:cs="Times New Roman"/>
          <w:color w:val="373737"/>
          <w:sz w:val="28"/>
          <w:szCs w:val="28"/>
        </w:rPr>
        <w:t>трудоголиков</w:t>
      </w:r>
      <w:proofErr w:type="spellEnd"/>
      <w:r w:rsidRPr="00A53541">
        <w:rPr>
          <w:rFonts w:ascii="Times New Roman" w:hAnsi="Times New Roman" w:cs="Times New Roman"/>
          <w:color w:val="373737"/>
          <w:sz w:val="28"/>
          <w:szCs w:val="28"/>
        </w:rPr>
        <w:t xml:space="preserve"> – тех, кто любит трудиться и всё знает о труде. Путешествовать мы будем на поезде. </w:t>
      </w:r>
      <w:r w:rsidRPr="00A53541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(звучит песня из мультфильма «Паровозик из </w:t>
      </w:r>
      <w:proofErr w:type="spellStart"/>
      <w:r w:rsidRPr="00A53541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Ромашково</w:t>
      </w:r>
      <w:proofErr w:type="spellEnd"/>
      <w:r w:rsidRPr="00A53541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»)</w:t>
      </w:r>
      <w:proofErr w:type="gramStart"/>
      <w:r w:rsidRPr="00A53541">
        <w:rPr>
          <w:rStyle w:val="a8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  <w:r w:rsidRPr="00A53541">
        <w:rPr>
          <w:rFonts w:ascii="Times New Roman" w:hAnsi="Times New Roman" w:cs="Times New Roman"/>
          <w:color w:val="373737"/>
          <w:sz w:val="28"/>
          <w:szCs w:val="28"/>
        </w:rPr>
        <w:t>Р</w:t>
      </w:r>
      <w:proofErr w:type="gramEnd"/>
      <w:r w:rsidRPr="00A53541">
        <w:rPr>
          <w:rFonts w:ascii="Times New Roman" w:hAnsi="Times New Roman" w:cs="Times New Roman"/>
          <w:color w:val="373737"/>
          <w:sz w:val="28"/>
          <w:szCs w:val="28"/>
        </w:rPr>
        <w:t>ассаживайтесь в вагоне поудобнее. Едем.</w:t>
      </w:r>
    </w:p>
    <w:p w:rsidR="00A53541" w:rsidRDefault="00A53541" w:rsidP="00A53541">
      <w:pPr>
        <w:shd w:val="clear" w:color="auto" w:fill="FFFFFF"/>
        <w:spacing w:line="302" w:lineRule="atLeast"/>
        <w:rPr>
          <w:rFonts w:ascii="Times New Roman" w:hAnsi="Times New Roman" w:cs="Times New Roman"/>
          <w:color w:val="373737"/>
          <w:sz w:val="28"/>
          <w:szCs w:val="28"/>
        </w:rPr>
      </w:pPr>
    </w:p>
    <w:p w:rsidR="005E4972" w:rsidRPr="00A53541" w:rsidRDefault="005E4972" w:rsidP="00A53541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41">
        <w:rPr>
          <w:rStyle w:val="a7"/>
          <w:rFonts w:ascii="Times New Roman" w:hAnsi="Times New Roman" w:cs="Times New Roman"/>
          <w:b w:val="0"/>
          <w:bCs w:val="0"/>
          <w:color w:val="373737"/>
          <w:sz w:val="28"/>
          <w:szCs w:val="28"/>
          <w:bdr w:val="none" w:sz="0" w:space="0" w:color="auto" w:frame="1"/>
        </w:rPr>
        <w:t>1 станция – Сортировочная.  (здесь мы распределим детскую трудовую деятельность на разные виды труда)</w:t>
      </w:r>
    </w:p>
    <w:p w:rsidR="005441DE" w:rsidRPr="00A53541" w:rsidRDefault="005441DE" w:rsidP="005441D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B2B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</w:t>
      </w:r>
    </w:p>
    <w:p w:rsidR="000B7B2B" w:rsidRPr="000B7B2B" w:rsidRDefault="000B7B2B" w:rsidP="000B7B2B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3541" w:rsidRPr="00A53541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четыре основных вида детского труда: </w:t>
      </w:r>
    </w:p>
    <w:p w:rsidR="00A53541" w:rsidRPr="00A53541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самообслуживание</w:t>
      </w:r>
    </w:p>
    <w:p w:rsidR="00A53541" w:rsidRPr="00A53541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хозяйственно - бытовой труд</w:t>
      </w:r>
    </w:p>
    <w:p w:rsidR="00A53541" w:rsidRPr="00A53541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труд в природе </w:t>
      </w:r>
    </w:p>
    <w:p w:rsidR="000B7B2B" w:rsidRPr="00A53541" w:rsidRDefault="000B7B2B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ручной труд.</w:t>
      </w:r>
    </w:p>
    <w:p w:rsidR="00F14B65" w:rsidRPr="00A53541" w:rsidRDefault="00744FC8" w:rsidP="00567D2C">
      <w:pPr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A53541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lastRenderedPageBreak/>
        <w:t>Самообслуживание</w:t>
      </w:r>
      <w:r w:rsidR="00567D2C" w:rsidRPr="00A53541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 xml:space="preserve"> </w:t>
      </w:r>
    </w:p>
    <w:p w:rsidR="00F14B65" w:rsidRPr="00F14B65" w:rsidRDefault="00F14B65" w:rsidP="00F14B65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</w:t>
      </w:r>
      <w:r w:rsidR="0085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прочно усваиваются детьми и</w:t>
      </w: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осознаваться как обязанность.</w:t>
      </w:r>
    </w:p>
    <w:p w:rsidR="00744FC8" w:rsidRPr="00F14B65" w:rsidRDefault="00EA71A1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продолжае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стимулировать к нему детский интерес, совершенствовать имеющиеся у ребят трудовые навыки </w:t>
      </w:r>
      <w:r w:rsidR="007217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прививае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новые (приче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саться, убрать за соб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ой посуду).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 этом 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</w:t>
      </w:r>
      <w:r w:rsidR="00850B7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="00A5354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алгоритмы, </w:t>
      </w:r>
      <w:proofErr w:type="gramStart"/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худ</w:t>
      </w:r>
      <w:proofErr w:type="gramEnd"/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..слово, сюжетно-ролевые игры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дидактические игры</w:t>
      </w:r>
      <w:r w:rsidR="007217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Дети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этого возраста учатся называть, в каком порядке они снимают и надевают одежду. </w:t>
      </w:r>
      <w:r w:rsidR="007217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обираясь на прогулку, они должны стараться сами завязать себе шарфик, пробовать зашнуровать ботинки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застегнуть молн</w:t>
      </w:r>
      <w:r w:rsidR="00850B7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ии,</w:t>
      </w:r>
      <w:r w:rsidR="00380B8F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пуговицы.</w:t>
      </w:r>
    </w:p>
    <w:p w:rsidR="00744FC8" w:rsidRDefault="00744FC8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0" cy="2800350"/>
            <wp:effectExtent l="19050" t="0" r="0" b="0"/>
            <wp:docPr id="1" name="Рисунок 1" descr="C:\Users\Никита\Music\image 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Никита\Music\image (9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F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2819400"/>
            <wp:effectExtent l="19050" t="0" r="9525" b="0"/>
            <wp:docPr id="2" name="Рисунок 2" descr="C:\Users\Никита\Music\image (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Никита\Music\image (14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65" w:rsidRDefault="00F14B65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65" w:rsidRDefault="00F14B65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2914650"/>
            <wp:effectExtent l="19050" t="0" r="0" b="0"/>
            <wp:docPr id="12" name="Рисунок 2" descr="C:\Users\Никита\Music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Music\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2914650"/>
            <wp:effectExtent l="19050" t="0" r="0" b="0"/>
            <wp:docPr id="13" name="Рисунок 3" descr="C:\Users\Никита\AppData\Local\Microsoft\Windows\Temporary Internet Files\Content.Word\algoritmy_dlya_detey_v_detskom_sadu_v_kartinkah_45_23072933-e1535009888939-768x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AppData\Local\Microsoft\Windows\Temporary Internet Files\Content.Word\algoritmy_dlya_detey_v_detskom_sadu_v_kartinkah_45_23072933-e1535009888939-768x8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26" cy="291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C8" w:rsidRDefault="00F14B65" w:rsidP="000B7B2B">
      <w:pPr>
        <w:shd w:val="clear" w:color="auto" w:fill="FFFFFF"/>
        <w:spacing w:line="302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3248025" cy="2076450"/>
            <wp:effectExtent l="19050" t="0" r="9525" b="0"/>
            <wp:docPr id="14" name="Рисунок 6" descr="C:\Users\Никита\AppData\Local\Microsoft\Windows\Temporary Internet Files\Content.Word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AppData\Local\Microsoft\Windows\Temporary Internet Files\Content.Word\img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B65">
        <w:t xml:space="preserve"> </w:t>
      </w:r>
      <w:r>
        <w:rPr>
          <w:noProof/>
          <w:lang w:eastAsia="ru-RU"/>
        </w:rPr>
        <w:drawing>
          <wp:inline distT="0" distB="0" distL="0" distR="0">
            <wp:extent cx="3105150" cy="2076450"/>
            <wp:effectExtent l="19050" t="0" r="0" b="0"/>
            <wp:docPr id="15" name="Рисунок 9" descr="C:\Users\Никита\AppData\Local\Microsoft\Windows\Temporary Internet Files\Content.Word\kak-myt-ruki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ита\AppData\Local\Microsoft\Windows\Temporary Internet Files\Content.Word\kak-myt-ruki-v-detskom-sad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CC" w:rsidRDefault="00791FCC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</w:t>
      </w:r>
    </w:p>
    <w:p w:rsidR="00F14B65" w:rsidRDefault="00791FCC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14B65">
        <w:rPr>
          <w:noProof/>
          <w:lang w:eastAsia="ru-RU"/>
        </w:rPr>
        <w:drawing>
          <wp:inline distT="0" distB="0" distL="0" distR="0">
            <wp:extent cx="2790825" cy="2123293"/>
            <wp:effectExtent l="19050" t="0" r="9525" b="0"/>
            <wp:docPr id="16" name="Рисунок 12" descr="C:\Users\Никита\AppData\Local\Microsoft\Windows\Temporary Internet Files\Content.Word\shop_items_catalog_image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ита\AppData\Local\Microsoft\Windows\Temporary Internet Files\Content.Word\shop_items_catalog_image23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65" w:rsidRDefault="007F3B9C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</w:t>
      </w:r>
      <w:r w:rsidR="00744FC8"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оявляется желание научить чему-то товарища. Педагог, конечно же, должен поддерживать это стремление для воспитания у детей навыков взаимопомощи и доброжелательности. </w:t>
      </w:r>
    </w:p>
    <w:p w:rsidR="00EA71A1" w:rsidRDefault="00873386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6125" cy="2464594"/>
            <wp:effectExtent l="19050" t="0" r="9525" b="0"/>
            <wp:docPr id="21" name="Рисунок 21" descr="C:\Users\Никита\Music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икита\Music\image (4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10" cy="246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C8" w:rsidRDefault="00744FC8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14B6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Однако нельзя допускать, чтобы одни ребята злоупотребляли помощью других.</w:t>
      </w:r>
    </w:p>
    <w:p w:rsidR="001023F6" w:rsidRDefault="001023F6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023F6" w:rsidRDefault="001023F6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023F6" w:rsidRDefault="001023F6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023F6" w:rsidRDefault="001023F6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023F6" w:rsidRDefault="001023F6" w:rsidP="00377A9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EA71A1" w:rsidRDefault="001023F6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                </w:t>
      </w:r>
      <w:r w:rsidR="007F3B9C" w:rsidRPr="007F3B9C"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2190749" cy="1724025"/>
            <wp:effectExtent l="19050" t="0" r="1" b="0"/>
            <wp:docPr id="26" name="Рисунок 15" descr="D:\группа Дочки-сыночки\февраль 2018\30012018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группа Дочки-сыночки\февраль 2018\3001201858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4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86" w:rsidRPr="00377A9D" w:rsidRDefault="00873386" w:rsidP="00873386">
      <w:pPr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77A9D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Хозяйственно-бытовой труд</w:t>
      </w:r>
    </w:p>
    <w:p w:rsidR="007F3B9C" w:rsidRDefault="007F3B9C" w:rsidP="00377A9D">
      <w:pPr>
        <w:shd w:val="clear" w:color="auto" w:fill="FFFFFF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</w:t>
      </w:r>
      <w:r w:rsidR="00744FC8"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сновной его формой остаётся выполнение </w:t>
      </w:r>
      <w:r w:rsidR="00744FC8" w:rsidRPr="00377A9D">
        <w:rPr>
          <w:rFonts w:ascii="Open Sans" w:eastAsia="Times New Roman" w:hAnsi="Open Sans" w:cs="Times New Roman"/>
          <w:i/>
          <w:color w:val="1B1C2A"/>
          <w:sz w:val="28"/>
          <w:szCs w:val="28"/>
          <w:lang w:eastAsia="ru-RU"/>
        </w:rPr>
        <w:t>поручений</w:t>
      </w:r>
      <w:r w:rsidR="00744FC8" w:rsidRPr="007F3B9C">
        <w:rPr>
          <w:rFonts w:ascii="Open Sans" w:eastAsia="Times New Roman" w:hAnsi="Open Sans" w:cs="Times New Roman"/>
          <w:color w:val="1B1C2A"/>
          <w:sz w:val="28"/>
          <w:szCs w:val="28"/>
          <w:u w:val="single"/>
          <w:lang w:eastAsia="ru-RU"/>
        </w:rPr>
        <w:t>.</w:t>
      </w:r>
      <w:r w:rsidR="00744FC8"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Поскольку ребята ещё недостаточно хорошо владеют соответствующими навыками, воспитатель даёт задание одному ребёнку </w:t>
      </w:r>
      <w:r w:rsidR="00567D2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или</w:t>
      </w:r>
      <w:r w:rsidR="00744FC8"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небольшой группе (из 2–3 человек). </w:t>
      </w:r>
      <w:r w:rsidR="00567D2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Например</w:t>
      </w:r>
      <w:r w:rsidR="001023F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, </w:t>
      </w:r>
      <w:r w:rsidR="00744FC8"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протереть влажной тряпочкой полки, вымыть в тазике игрушки</w:t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и т.д.</w:t>
      </w:r>
    </w:p>
    <w:p w:rsidR="00744FC8" w:rsidRDefault="00744FC8" w:rsidP="00377A9D">
      <w:pPr>
        <w:shd w:val="clear" w:color="auto" w:fill="FFFFFF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Коллективные поручения</w:t>
      </w:r>
      <w:r w:rsidR="001023F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, </w:t>
      </w:r>
      <w:r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="007F3B9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Pr="00873386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только начинают практиковаться, при этом педагог всячески помогает воспитанникам, распределяет между ними обязанности.</w:t>
      </w:r>
    </w:p>
    <w:p w:rsidR="00567D2C" w:rsidRPr="00873386" w:rsidRDefault="00006D00" w:rsidP="00567D2C">
      <w:pPr>
        <w:shd w:val="clear" w:color="auto" w:fill="FFFFFF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1895475" cy="2527908"/>
            <wp:effectExtent l="19050" t="0" r="9525" b="0"/>
            <wp:docPr id="30" name="Рисунок 8" descr="C:\Users\Никита\Desktop\фото с телефона\IMG_20190130_08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ита\Desktop\фото с телефона\IMG_20190130_0841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="00377A9D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1924050" cy="2566017"/>
            <wp:effectExtent l="19050" t="0" r="0" b="0"/>
            <wp:docPr id="31" name="Рисунок 9" descr="C:\Users\Никита\Desktop\фото с телефона\IMG_20190130_08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ита\Desktop\фото с телефона\IMG_20190130_0837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12" cy="256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="00377A9D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2035480" cy="2571750"/>
            <wp:effectExtent l="19050" t="0" r="2870" b="0"/>
            <wp:docPr id="32" name="Рисунок 10" descr="C:\Users\Никита\Desktop\фото с телефона\IMG_20190130_08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ита\Desktop\фото с телефона\IMG_20190130_0837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7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88" w:rsidRPr="00377A9D" w:rsidRDefault="00673D88" w:rsidP="00744FC8">
      <w:pPr>
        <w:shd w:val="clear" w:color="auto" w:fill="FFFFFF"/>
        <w:spacing w:before="120" w:line="255" w:lineRule="atLeast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</w:pPr>
      <w:r w:rsidRPr="00377A9D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  <w:t>дети вытирают полки</w:t>
      </w:r>
    </w:p>
    <w:p w:rsidR="00673D88" w:rsidRDefault="00744FC8" w:rsidP="001023F6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При </w:t>
      </w:r>
      <w:r w:rsidR="001023F6"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выполнении </w:t>
      </w:r>
      <w:r w:rsidR="001023F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хозяйственно</w:t>
      </w: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-бытового труда крайне важно, чтобы ребята научились доводить начатое дело до конца, делая при этом волевое усилие.</w:t>
      </w:r>
    </w:p>
    <w:p w:rsidR="007F3B9C" w:rsidRDefault="00744FC8" w:rsidP="001023F6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377A9D">
        <w:rPr>
          <w:rFonts w:ascii="Open Sans" w:eastAsia="Times New Roman" w:hAnsi="Open Sans" w:cs="Times New Roman"/>
          <w:i/>
          <w:color w:val="1B1C2A"/>
          <w:sz w:val="28"/>
          <w:szCs w:val="28"/>
          <w:lang w:eastAsia="ru-RU"/>
        </w:rPr>
        <w:t>Дежурство по столовой</w:t>
      </w:r>
      <w:r w:rsidRP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в средне</w:t>
      </w:r>
      <w:r w:rsidR="00377A9D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м</w:t>
      </w:r>
      <w:r w:rsidRP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дошкольном возрасте практикуется с начала года. При этом первое время </w:t>
      </w:r>
      <w:r w:rsid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мы</w:t>
      </w:r>
      <w:r w:rsidRP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обстоятельно объясняе</w:t>
      </w:r>
      <w:r w:rsid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м</w:t>
      </w:r>
      <w:r w:rsidRPr="00673D88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дежурным все приёмы работы. Например, чашку нужно брать за ручку, а тарелки нести двумя руками. </w:t>
      </w:r>
      <w:r w:rsidR="007F3B9C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В этом возрасте появляется дежурство на занятиях (раскладывание материалов).</w:t>
      </w:r>
    </w:p>
    <w:p w:rsidR="00821B2E" w:rsidRDefault="00377A9D" w:rsidP="00744FC8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t xml:space="preserve"> </w:t>
      </w:r>
      <w:r w:rsidR="00744FC8" w:rsidRPr="00744FC8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2762250" cy="1847850"/>
            <wp:effectExtent l="19050" t="0" r="0" b="0"/>
            <wp:docPr id="3" name="Рисунок 3" descr="C:\Users\Никита\Music\image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Никита\Music\image (10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C8" w:rsidRPr="00744FC8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2543175" cy="1847850"/>
            <wp:effectExtent l="19050" t="0" r="9525" b="0"/>
            <wp:docPr id="4" name="Рисунок 4" descr="C:\Users\Никита\Music\image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Никита\Music\image (11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00" w:rsidRDefault="00821B2E" w:rsidP="00744FC8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t xml:space="preserve">                                       </w:t>
      </w:r>
      <w:r w:rsidRPr="00821B2E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2736434" cy="1709420"/>
            <wp:effectExtent l="0" t="0" r="0" b="0"/>
            <wp:docPr id="22" name="Рисунок 12" descr="C:\Users\Никита\Desktop\фото с телефона\IMG_20190218_11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ита\Desktop\фото с телефона\IMG_20190218_11142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03" cy="171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C8" w:rsidRPr="00821B2E" w:rsidRDefault="00744FC8" w:rsidP="00744FC8">
      <w:pPr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1B2E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Труд в природе</w:t>
      </w:r>
    </w:p>
    <w:p w:rsidR="00744FC8" w:rsidRPr="00744FC8" w:rsidRDefault="007F3B9C" w:rsidP="00744FC8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4FC8"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редусматривает участие детей в уходе за растениями и животными, выращивание растений в уголке природы, на огороде, в цветнике. </w:t>
      </w:r>
    </w:p>
    <w:p w:rsidR="007F3B9C" w:rsidRPr="00821B2E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</w:pPr>
      <w:r w:rsidRPr="00821B2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В детском саду взрослы</w:t>
      </w:r>
      <w:r w:rsidR="00673D88" w:rsidRPr="00821B2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е показываю</w:t>
      </w:r>
      <w:r w:rsidRPr="00821B2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т дошкольникам пример заботливого отношения к миру природы, одновременно вовлекая их в трудовую деятельность. </w:t>
      </w:r>
    </w:p>
    <w:p w:rsidR="007F3B9C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Осенью малыши могут поучаствовать в сборе урожая на огороде дошкольного учреждения. </w:t>
      </w:r>
    </w:p>
    <w:p w:rsidR="00744FC8" w:rsidRPr="00821B2E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Зимой</w:t>
      </w:r>
      <w:r w:rsidR="00821B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 радостью будут подкармлива</w:t>
      </w:r>
      <w:r w:rsidR="00821B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ют</w:t>
      </w: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пернатых на участке.</w:t>
      </w:r>
      <w:r w:rsidR="007F3B9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821B2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 xml:space="preserve">Кормить птиц нужно не эпизодически, </w:t>
      </w:r>
      <w:r w:rsidR="00821B2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 xml:space="preserve">а </w:t>
      </w:r>
      <w:r w:rsidR="001023F6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>ежедневно</w:t>
      </w:r>
      <w:r w:rsidR="00821B2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>,</w:t>
      </w:r>
      <w:r w:rsidR="001023F6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 xml:space="preserve"> </w:t>
      </w:r>
      <w:r w:rsidRPr="00821B2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>чтобы дошкольники осознали важность этой работы и ответственно относились к живым существам.</w:t>
      </w:r>
      <w:r w:rsidR="00567D2C" w:rsidRPr="00821B2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 xml:space="preserve"> </w:t>
      </w:r>
    </w:p>
    <w:p w:rsidR="00821B2E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весенний период воспитанники средней группы наблюдают, как взрослые перекапывают огород, цветник, обрезают кустарники, сажают цветы и овощи. Всё это вызывает у них стремление самим активно поучаствовать в трудовой деятельности. Педагог должен предоставить детям такую возможность: например, он вырывает сорняки, а ребята аккуратно складывают их в кучку. </w:t>
      </w:r>
    </w:p>
    <w:p w:rsidR="00744FC8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Летом малыши вполне могут ухаживать вместе со взрослыми за цветущей клумбой — поливать растения из леечек.</w:t>
      </w:r>
    </w:p>
    <w:p w:rsidR="003D020D" w:rsidRDefault="003D020D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lastRenderedPageBreak/>
        <w:drawing>
          <wp:inline distT="0" distB="0" distL="0" distR="0">
            <wp:extent cx="2844800" cy="2276475"/>
            <wp:effectExtent l="19050" t="0" r="0" b="0"/>
            <wp:docPr id="17" name="Рисунок 1" descr="C:\Users\Никита\Music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Music\image (9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3035300" cy="2276475"/>
            <wp:effectExtent l="19050" t="0" r="0" b="0"/>
            <wp:docPr id="18" name="Рисунок 2" descr="C:\Users\Никита\Music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Music\image (18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41" cy="227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00" w:rsidRPr="00821B2E" w:rsidRDefault="00791FCC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3204195" cy="2403089"/>
            <wp:effectExtent l="0" t="400050" r="0" b="37846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180313_103110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7737" cy="240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2E" w:rsidRPr="00821B2E" w:rsidRDefault="00821B2E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Еще одно</w:t>
      </w:r>
      <w:r w:rsidR="00744FC8" w:rsidRPr="00821B2E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важное направление трудовой деятельности в природе — </w:t>
      </w:r>
      <w:r w:rsidR="00744FC8" w:rsidRPr="00821B2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привлечение детей к уходу за комнатными растениями. </w:t>
      </w:r>
    </w:p>
    <w:p w:rsidR="002474D1" w:rsidRDefault="002474D1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u w:val="single"/>
          <w:lang w:eastAsia="ru-RU"/>
        </w:rPr>
      </w:pPr>
      <w:r w:rsidRPr="002474D1">
        <w:rPr>
          <w:rFonts w:ascii="Times New Roman" w:eastAsia="Times New Roman" w:hAnsi="Times New Roman" w:cs="Times New Roman"/>
          <w:b/>
          <w:bCs/>
          <w:noProof/>
          <w:color w:val="1B1C2A"/>
          <w:sz w:val="28"/>
          <w:szCs w:val="28"/>
          <w:u w:val="single"/>
          <w:lang w:eastAsia="ru-RU"/>
        </w:rPr>
        <w:drawing>
          <wp:inline distT="0" distB="0" distL="0" distR="0">
            <wp:extent cx="2781300" cy="2743200"/>
            <wp:effectExtent l="19050" t="0" r="0" b="0"/>
            <wp:docPr id="20" name="Рисунок 3" descr="C:\Users\Никита\Desktop\IMG_20190213_08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IMG_20190213_08262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07" cy="274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u w:val="single"/>
          <w:lang w:eastAsia="ru-RU"/>
        </w:rPr>
        <w:t xml:space="preserve"> </w:t>
      </w:r>
      <w:r w:rsidRPr="002474D1">
        <w:rPr>
          <w:rFonts w:ascii="Times New Roman" w:eastAsia="Times New Roman" w:hAnsi="Times New Roman" w:cs="Times New Roman"/>
          <w:b/>
          <w:bCs/>
          <w:noProof/>
          <w:color w:val="1B1C2A"/>
          <w:sz w:val="28"/>
          <w:szCs w:val="28"/>
          <w:u w:val="single"/>
          <w:lang w:eastAsia="ru-RU"/>
        </w:rPr>
        <w:drawing>
          <wp:inline distT="0" distB="0" distL="0" distR="0">
            <wp:extent cx="3133725" cy="2743200"/>
            <wp:effectExtent l="19050" t="0" r="9525" b="0"/>
            <wp:docPr id="25" name="Рисунок 2" descr="C:\Users\Никита\Desktop\IMG_20190213_08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IMG_20190213_08231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65" cy="27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D1" w:rsidRPr="007F3B9C" w:rsidRDefault="002474D1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B1C2A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905125" cy="2585276"/>
            <wp:effectExtent l="19050" t="0" r="9525" b="0"/>
            <wp:docPr id="7" name="Рисунок 1" descr="C:\Users\Никита\Desktop\IMG_20190213_08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20190213_08221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27" cy="258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01E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u w:val="single"/>
          <w:lang w:eastAsia="ru-RU"/>
        </w:rPr>
        <w:t xml:space="preserve"> </w:t>
      </w:r>
      <w:bookmarkStart w:id="0" w:name="_GoBack"/>
      <w:r w:rsidR="0048701E" w:rsidRPr="0048701E">
        <w:rPr>
          <w:rFonts w:ascii="Times New Roman" w:eastAsia="Times New Roman" w:hAnsi="Times New Roman" w:cs="Times New Roman"/>
          <w:b/>
          <w:bCs/>
          <w:noProof/>
          <w:color w:val="1B1C2A"/>
          <w:sz w:val="28"/>
          <w:szCs w:val="28"/>
          <w:u w:val="single"/>
          <w:lang w:eastAsia="ru-RU"/>
        </w:rPr>
        <w:drawing>
          <wp:inline distT="0" distB="0" distL="0" distR="0">
            <wp:extent cx="2995449" cy="2690648"/>
            <wp:effectExtent l="0" t="0" r="0" b="0"/>
            <wp:docPr id="35" name="Рисунок 7" descr="C:\Users\Никита\Desktop\фото с телефона\IMG_20190130_08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ита\Desktop\фото с телефона\IMG_20190130_08254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9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474D1" w:rsidRPr="003D020D" w:rsidRDefault="00744FC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Хотя дежурство в уголке природы начинается лишь со старшей группы, малыши четвёртого-пятого года жизни могут под присмотром воспитателя поливать цветы, рыхлить землю, аккуратно протирать листочки. Вместе с ребятами </w:t>
      </w:r>
      <w:r w:rsidR="00821B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</w:t>
      </w: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регулярно осматривае</w:t>
      </w:r>
      <w:r w:rsidR="00821B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Pr="00673D8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экологическую зону в группе, чтобы ребята учились видеть происходящие там изменения.</w:t>
      </w:r>
    </w:p>
    <w:p w:rsidR="00744FC8" w:rsidRPr="00821B2E" w:rsidRDefault="00744FC8" w:rsidP="00744FC8">
      <w:pPr>
        <w:shd w:val="clear" w:color="auto" w:fill="FFFFFF"/>
        <w:spacing w:before="300" w:after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1B2E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Ручной труд</w:t>
      </w:r>
    </w:p>
    <w:p w:rsidR="00744FC8" w:rsidRDefault="001023F6" w:rsidP="00821B2E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конструктивные </w:t>
      </w:r>
      <w:r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744FC8" w:rsidRPr="000B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полезные практические навыки, формирует интерес к работе, готовность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F27BCA" w:rsidRDefault="00F27BCA" w:rsidP="00744FC8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FC8" w:rsidRPr="00186E2E" w:rsidRDefault="00FD07D8" w:rsidP="00821B2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</w:t>
      </w:r>
      <w:r w:rsidR="00744FC8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ети уже довольно хорошо работают с бумагой, могут смазать большую поверхность клеем, учатся пользоваться ножницами и линейкой. Поэтому при участии воспитателя ребёнок уже может подклеить книгу или коробку. В этом возрасте малышам также можно доверить заточить карандаши с помощью точилки. Ручной труд также учит дошкольников бережно относиться к вещам.</w:t>
      </w:r>
    </w:p>
    <w:p w:rsidR="00744FC8" w:rsidRDefault="00744FC8" w:rsidP="00744FC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44FC8">
        <w:rPr>
          <w:rFonts w:ascii="Times New Roman" w:eastAsia="Times New Roman" w:hAnsi="Times New Roman" w:cs="Times New Roman"/>
          <w:noProof/>
          <w:color w:val="1B1C2A"/>
          <w:sz w:val="24"/>
          <w:szCs w:val="24"/>
          <w:lang w:eastAsia="ru-RU"/>
        </w:rPr>
        <w:drawing>
          <wp:inline distT="0" distB="0" distL="0" distR="0">
            <wp:extent cx="2447925" cy="1895475"/>
            <wp:effectExtent l="19050" t="0" r="9525" b="0"/>
            <wp:docPr id="5" name="Рисунок 5" descr="C:\Users\Никита\Music\image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Никита\Music\image (6)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0D" w:rsidRPr="003D02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020D">
        <w:rPr>
          <w:rFonts w:ascii="Times New Roman" w:eastAsia="Times New Roman" w:hAnsi="Times New Roman" w:cs="Times New Roman"/>
          <w:noProof/>
          <w:color w:val="1B1C2A"/>
          <w:sz w:val="24"/>
          <w:szCs w:val="24"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27" name="Рисунок 3" descr="C:\Users\Никита\Music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Music\image (19)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21" w:rsidRPr="00FD07D8" w:rsidRDefault="000E6DB8" w:rsidP="00FD07D8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E6D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1B1C2A"/>
          <w:sz w:val="24"/>
          <w:szCs w:val="24"/>
          <w:lang w:eastAsia="ru-RU"/>
        </w:rPr>
        <w:drawing>
          <wp:inline distT="0" distB="0" distL="0" distR="0">
            <wp:extent cx="2667000" cy="2000250"/>
            <wp:effectExtent l="19050" t="0" r="0" b="0"/>
            <wp:docPr id="19" name="Рисунок 17" descr="D:\группа Дочки-сыночки\Март 2018\26022018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группа Дочки-сыночки\Март 2018\26022018603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BCA" w:rsidRPr="00F27BC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14600" cy="2000250"/>
            <wp:effectExtent l="19050" t="0" r="0" b="0"/>
            <wp:docPr id="23" name="Рисунок 19" descr="C:\Users\Никита\Music\16022018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икита\Music\16022018593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0D" w:rsidRDefault="006336E9" w:rsidP="0048701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Чтобы труд приносил воспитаннику радость, не превратился в скучное однообразное действие, воспитатель использ</w:t>
      </w:r>
      <w:r w:rsidR="000361D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ует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различные приёмы и метод</w:t>
      </w:r>
      <w:r w:rsidR="000361D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ы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="000361D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gramStart"/>
      <w:r w:rsidR="000361D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</w:t>
      </w:r>
      <w:proofErr w:type="gramEnd"/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мы 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задейств</w:t>
      </w:r>
      <w:r w:rsidR="000361D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уе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950ACB" w:rsidRPr="0048701E">
        <w:rPr>
          <w:rFonts w:ascii="Times New Roman" w:eastAsia="Times New Roman" w:hAnsi="Times New Roman" w:cs="Times New Roman"/>
          <w:i/>
          <w:color w:val="1B1C2A"/>
          <w:sz w:val="28"/>
          <w:szCs w:val="28"/>
          <w:lang w:eastAsia="ru-RU"/>
        </w:rPr>
        <w:t>сказочных героев</w:t>
      </w:r>
      <w:r w:rsidR="00950AC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з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адача ребят — отвечать на </w:t>
      </w:r>
      <w:r w:rsidR="003C00B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их</w:t>
      </w:r>
      <w:r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вопросы.</w:t>
      </w:r>
      <w:r w:rsidR="00A13D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FD07D8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В</w:t>
      </w:r>
      <w:r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ключа</w:t>
      </w:r>
      <w:r w:rsid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е</w:t>
      </w:r>
      <w:r w:rsidR="0048701E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м</w:t>
      </w:r>
      <w:r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</w:t>
      </w:r>
      <w:r w:rsidRPr="0048701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игр</w:t>
      </w:r>
      <w:proofErr w:type="gramStart"/>
      <w:r w:rsidRPr="0048701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ы</w:t>
      </w:r>
      <w:r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(</w:t>
      </w:r>
      <w:proofErr w:type="gramEnd"/>
      <w:r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дидактические, речевые, сюжетно-ролевые, подвижные).</w:t>
      </w:r>
      <w:r w:rsidRPr="00A13D2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</w:p>
    <w:p w:rsidR="0087758C" w:rsidRDefault="0087758C" w:rsidP="006336E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0" cy="2486025"/>
            <wp:effectExtent l="19050" t="0" r="0" b="0"/>
            <wp:docPr id="28" name="Рисунок 5" descr="C:\Users\Никита\Music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Music\image (20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950ACB" w:rsidRPr="0048701E" w:rsidRDefault="00950ACB" w:rsidP="0048701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8701E">
        <w:rPr>
          <w:rFonts w:ascii="Times New Roman" w:eastAsia="Times New Roman" w:hAnsi="Times New Roman" w:cs="Times New Roman"/>
          <w:b/>
          <w:bCs/>
          <w:iCs/>
          <w:color w:val="1B1C2A"/>
          <w:sz w:val="28"/>
          <w:szCs w:val="28"/>
          <w:lang w:eastAsia="ru-RU"/>
        </w:rPr>
        <w:t>Памятка</w:t>
      </w:r>
    </w:p>
    <w:p w:rsidR="00FD07D8" w:rsidRPr="0048701E" w:rsidRDefault="00FD07D8" w:rsidP="00FD07D8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</w:pPr>
      <w:r w:rsidRPr="0048701E">
        <w:rPr>
          <w:rFonts w:ascii="Times New Roman" w:eastAsia="Times New Roman" w:hAnsi="Times New Roman" w:cs="Times New Roman"/>
          <w:bCs/>
          <w:i/>
          <w:iCs/>
          <w:color w:val="1B1C2A"/>
          <w:sz w:val="28"/>
          <w:szCs w:val="28"/>
          <w:lang w:eastAsia="ru-RU"/>
        </w:rPr>
        <w:t>Поручая детям те или иные задания, нельзя допускать перенапряжения: оно чревато переутомлением и, как следствие, негативным отношением к труду. Продолжительность непрерывной рабочей деятельности для малышей 4–5 лет не должна превышать 10 минут.</w:t>
      </w:r>
    </w:p>
    <w:p w:rsidR="001023F6" w:rsidRDefault="001023F6" w:rsidP="00950ACB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50ACB" w:rsidRDefault="00950ACB" w:rsidP="00950ACB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станция – Профессиональная.</w:t>
      </w:r>
    </w:p>
    <w:p w:rsidR="003D020D" w:rsidRPr="003D020D" w:rsidRDefault="003D020D" w:rsidP="00950ACB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CB" w:rsidRDefault="00950ACB" w:rsidP="00950ACB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помним, что одна из задач трудового воспитания в детском саду – </w:t>
      </w:r>
      <w:r w:rsidRPr="00487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первичных представлений о труде взрослых.</w:t>
      </w:r>
    </w:p>
    <w:p w:rsidR="00306D2D" w:rsidRDefault="00735081" w:rsidP="00950ACB">
      <w:pPr>
        <w:shd w:val="clear" w:color="auto" w:fill="FFFFFF"/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В </w:t>
      </w:r>
      <w:r w:rsidR="00306D2D"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дошкольном возрасте </w:t>
      </w:r>
      <w:r w:rsidR="00306D2D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мы</w:t>
      </w:r>
      <w:r w:rsidR="00306D2D"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продолжае</w:t>
      </w:r>
      <w:r w:rsidR="00306D2D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м</w:t>
      </w:r>
      <w:r w:rsidR="00306D2D"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знакомить малышей с </w:t>
      </w:r>
      <w:r w:rsidR="00306D2D" w:rsidRPr="0048701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u w:val="single"/>
          <w:lang w:eastAsia="ru-RU"/>
        </w:rPr>
        <w:t>трудом взрослых</w:t>
      </w:r>
      <w:r w:rsidR="00306D2D"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, при этом воспитыва</w:t>
      </w:r>
      <w:r w:rsidR="00306D2D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ем</w:t>
      </w:r>
      <w:r w:rsidR="00306D2D" w:rsidRPr="00A13D21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позитивное отношение к труженику.</w:t>
      </w:r>
    </w:p>
    <w:p w:rsidR="0048701E" w:rsidRDefault="00306D2D" w:rsidP="00950ACB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0B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</w:t>
      </w:r>
    </w:p>
    <w:p w:rsidR="0048701E" w:rsidRDefault="00306D2D" w:rsidP="0048701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Здесь б</w:t>
      </w:r>
      <w:r w:rsidR="0048701E" w:rsidRPr="0048701E">
        <w:rPr>
          <w:rFonts w:ascii="Times New Roman" w:eastAsia="Times New Roman" w:hAnsi="Times New Roman" w:cs="Times New Roman"/>
          <w:bCs/>
          <w:i/>
          <w:color w:val="1B1C2A"/>
          <w:sz w:val="28"/>
          <w:szCs w:val="28"/>
          <w:lang w:eastAsia="ru-RU"/>
        </w:rPr>
        <w:t>ольшую роль играет наглядность.</w:t>
      </w:r>
      <w:r w:rsidR="0048701E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Поэтому на трудовом занятии 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мы</w:t>
      </w:r>
      <w:r w:rsidR="0048701E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предлага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ем</w:t>
      </w:r>
      <w:r w:rsidR="0048701E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ребятам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="0048701E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для рассматривания</w:t>
      </w:r>
      <w:r w:rsidR="0048701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="0048701E" w:rsidRPr="00186E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различные картинки, плакаты,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слайды, проводим экскурсии</w:t>
      </w:r>
    </w:p>
    <w:p w:rsidR="006336E9" w:rsidRPr="00F27BCA" w:rsidRDefault="006336E9" w:rsidP="0048701E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C00B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Такие занятия представляют собой наблюдения за тем, как работает представитель определённой профессии. Проще всего это сделать в пределах детского сада. Например, ребята отправляются на кухню и смотрят, как повар варит вкусную кашу, в другой раз — как он нарезает овощи или готовит аппетитные котлетки.</w:t>
      </w:r>
    </w:p>
    <w:p w:rsidR="006336E9" w:rsidRPr="003C00B1" w:rsidRDefault="006336E9" w:rsidP="006336E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C00B1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  <w:t xml:space="preserve">Наблюдение за трудом </w:t>
      </w:r>
      <w:r w:rsidR="00950AC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  <w:t>взрослых</w:t>
      </w:r>
      <w:r w:rsidRPr="003C00B1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lang w:eastAsia="ru-RU"/>
        </w:rPr>
        <w:t xml:space="preserve"> расширяет представление детей об этой профессии</w:t>
      </w:r>
    </w:p>
    <w:p w:rsidR="006336E9" w:rsidRDefault="006336E9" w:rsidP="006336E9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336E9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3086100" cy="2743200"/>
            <wp:effectExtent l="19050" t="0" r="0" b="0"/>
            <wp:docPr id="6" name="Рисунок 6" descr="C:\Users\Никита\Music\image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Никита\Music\image (6)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BCA" w:rsidRPr="00F27BCA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3400425" cy="2743200"/>
            <wp:effectExtent l="19050" t="0" r="9525" b="0"/>
            <wp:docPr id="24" name="Рисунок 7" descr="C:\Users\Никита\Music\image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Никита\Music\image (7)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56" w:rsidRDefault="009B3156" w:rsidP="006336E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Совместно с родителями мы организовали "встречи" с людьми разных профессий, а так же оформили фотовыставку "Мама, папа, я - трудовая семья". Дети радовались и гордились тем, что их мама или папа знакомили других со своей профессией (учитель,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естра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стоматолог, художник, вокалист-певица).  </w:t>
      </w:r>
    </w:p>
    <w:p w:rsidR="005D0900" w:rsidRDefault="006336E9" w:rsidP="00306D2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Подобные наблюдения</w:t>
      </w:r>
      <w:r w:rsidR="009B315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знакомства</w:t>
      </w:r>
      <w:r w:rsidR="00306D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обязательно воплощаются в сюже</w:t>
      </w:r>
      <w:r w:rsidR="00950AC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тно-ролевых играх, </w:t>
      </w: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дидактических</w:t>
      </w:r>
      <w:r w:rsidR="00950AC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подвижны</w:t>
      </w:r>
      <w:r w:rsidR="005D090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х</w:t>
      </w:r>
      <w:r w:rsidR="00950AC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="00950ACB" w:rsidRPr="00950AC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950ACB"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которые становятся более глубокими по содержанию</w:t>
      </w:r>
    </w:p>
    <w:p w:rsidR="006336E9" w:rsidRPr="00F27BCA" w:rsidRDefault="006336E9" w:rsidP="00306D2D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Также предлагае</w:t>
      </w:r>
      <w:r w:rsidR="00306D2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</w:t>
      </w: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картинки для рассматривания, а ещё периодически читает малышам художественные произведения, пословицы и поговорки, загадки на тему профессий, прививая тем самым уважительное отношение к любой работе. Можно порекомендовать следующую литературу:</w:t>
      </w:r>
    </w:p>
    <w:p w:rsidR="006336E9" w:rsidRPr="00F27BCA" w:rsidRDefault="006336E9" w:rsidP="006336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Б. </w:t>
      </w:r>
      <w:proofErr w:type="spellStart"/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Заходер</w:t>
      </w:r>
      <w:proofErr w:type="spellEnd"/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«Строители», «Шофер»;</w:t>
      </w:r>
    </w:p>
    <w:p w:rsidR="006336E9" w:rsidRPr="00F27BCA" w:rsidRDefault="006336E9" w:rsidP="006336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С. Маршак «А что у вас?», «Почта»;</w:t>
      </w:r>
    </w:p>
    <w:p w:rsidR="006336E9" w:rsidRPr="00F27BCA" w:rsidRDefault="006336E9" w:rsidP="006336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А. </w:t>
      </w:r>
      <w:proofErr w:type="spellStart"/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Кардашов</w:t>
      </w:r>
      <w:proofErr w:type="spellEnd"/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«Наш доктор»;</w:t>
      </w:r>
    </w:p>
    <w:p w:rsidR="006336E9" w:rsidRDefault="006336E9" w:rsidP="006336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7BC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В. Берестов «Больная кукла».</w:t>
      </w:r>
    </w:p>
    <w:p w:rsidR="00626772" w:rsidRDefault="00306D2D" w:rsidP="0062677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В.Мояковский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"Кем быть?"</w:t>
      </w:r>
    </w:p>
    <w:p w:rsidR="009D57AA" w:rsidRPr="009D57AA" w:rsidRDefault="009D57AA" w:rsidP="00626772">
      <w:pPr>
        <w:pStyle w:val="a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D57A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 для взрослых</w:t>
      </w:r>
    </w:p>
    <w:p w:rsidR="009D57AA" w:rsidRDefault="009D57AA" w:rsidP="00626772">
      <w:pPr>
        <w:pStyle w:val="a3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26772" w:rsidRPr="00735081" w:rsidRDefault="00626772" w:rsidP="00735081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задач трудового воспитания в детском саду – формирование первичных представлений о труде взрослых. А много ли профессий мы знаем сами?  Задание: назвать профессию. Переставьте буквы в словах так, чтобы получились названия профессий.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РВАЧ — В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(медицинский работник)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 — П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(дипломатический представитель)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МАРЛЯ — М (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«разноцветный»</w:t>
      </w: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рабочий)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 — С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(животноводческая профессия)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 — А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(театральная и кинематографическая профессия)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 — Д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(руководитель предприятия)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АВДОТКА — А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(юридическая профессия)</w:t>
      </w: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ТРАВИНКА — А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(продавец старины)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СТАРИНА  — </w:t>
      </w:r>
      <w:proofErr w:type="gramStart"/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(младший медицинский рабочий)</w:t>
      </w: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6772" w:rsidRPr="00626772" w:rsidRDefault="00626772" w:rsidP="00626772">
      <w:pPr>
        <w:pStyle w:val="a3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ФИАКР — Ф </w:t>
      </w:r>
      <w:r w:rsidRPr="006267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(волшебная цирковая профессия)</w:t>
      </w:r>
    </w:p>
    <w:p w:rsidR="009D57AA" w:rsidRDefault="009D57AA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0B7B2B" w:rsidRPr="00306D2D" w:rsidRDefault="006336E9" w:rsidP="000B7B2B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6D2D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36"/>
          <w:szCs w:val="36"/>
          <w:lang w:eastAsia="ru-RU"/>
        </w:rPr>
        <w:t>Наглядность всегда способствует лучшему усвоению материала</w:t>
      </w:r>
    </w:p>
    <w:p w:rsidR="006567D2" w:rsidRPr="006567D2" w:rsidRDefault="006567D2" w:rsidP="006567D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4A09" w:rsidRPr="00185E1B" w:rsidRDefault="006567D2" w:rsidP="00185E1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и задач</w:t>
      </w:r>
      <w:r w:rsidR="005D0900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трудовому воспитанию</w:t>
      </w:r>
      <w:r w:rsidR="001C653D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B96059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азвивающая предметная среда является основным средством формирования личности ребенка</w:t>
      </w:r>
      <w:r w:rsidR="00185E1B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6059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E1B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D0900" w:rsidRPr="0018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вновь </w:t>
      </w:r>
      <w:r w:rsidR="00CA4A09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</w:t>
      </w:r>
      <w:r w:rsidR="00185E1B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каем</w:t>
      </w:r>
      <w:r w:rsidR="00CA4A09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к </w:t>
      </w:r>
      <w:r w:rsidR="00185E1B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сотрудничеству</w:t>
      </w:r>
      <w:r w:rsid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85E1B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CA4A09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E1B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изготовлении пособий и атрибутов к сюжетно – ролевым играм</w:t>
      </w:r>
      <w:r w:rsid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тематических поделок, благоустройству группы и участка.</w:t>
      </w:r>
    </w:p>
    <w:p w:rsidR="00185E1B" w:rsidRPr="00185E1B" w:rsidRDefault="00CA4A09" w:rsidP="00185E1B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Коллективный труд, который видят дети, содействует их нравственно – трудовому воспитанию. У них появляется чувство радости,</w:t>
      </w:r>
      <w:r w:rsidR="00185E1B"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активно трудиться</w:t>
      </w:r>
      <w:r w:rsid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A4A09" w:rsidRPr="00185E1B" w:rsidRDefault="00CA4A09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папа или мама помогают детскому саду</w:t>
      </w:r>
      <w:r w:rsidR="00185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E1B" w:rsidRDefault="00185E1B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A4A09" w:rsidRDefault="00D44EE7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8" name="Рисунок 1" descr="D:\группа Дочки-сыночки\Лето 2018 д. сад\09072018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уппа Дочки-сыночки\Лето 2018 д. сад\09072018650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E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9" name="Рисунок 2" descr="D:\группа Дочки-сыночки\Лето 2018 д. сад\09072018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уппа Дочки-сыночки\Лето 2018 д. сад\09072018651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E7" w:rsidRDefault="00D44EE7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4EE7" w:rsidRDefault="00D44EE7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000250"/>
            <wp:effectExtent l="19050" t="0" r="0" b="0"/>
            <wp:docPr id="10" name="Рисунок 3" descr="D:\группа Дочки-сыночки\Лето 2018 д. сад\29062018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уппа Дочки-сыночки\Лето 2018 д. сад\290620186497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E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11" name="Рисунок 4" descr="D:\группа Дочки-сыночки\Лето 2018 д. сад\27062018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уппа Дочки-сыночки\Лето 2018 д. сад\27062018649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3F6" w:rsidRDefault="001023F6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791FCC" w:rsidRDefault="001023F6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  <w:r w:rsidR="00791FC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11682" cy="1958715"/>
            <wp:effectExtent l="0" t="323850" r="0" b="3086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180619_204732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525" cy="196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F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791FC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05314" cy="2572713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180619_200825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743" cy="25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1FCC" w:rsidRDefault="00791FCC" w:rsidP="00CA4A0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567D2" w:rsidRPr="00EA71A1" w:rsidRDefault="006567D2" w:rsidP="00EA71A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6772" w:rsidRPr="00626772" w:rsidRDefault="00626772" w:rsidP="0062677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bCs w:val="0"/>
          <w:color w:val="373737"/>
          <w:sz w:val="28"/>
          <w:szCs w:val="28"/>
          <w:bdr w:val="none" w:sz="0" w:space="0" w:color="auto" w:frame="1"/>
        </w:rPr>
      </w:pPr>
      <w:r w:rsidRPr="00626772">
        <w:rPr>
          <w:rStyle w:val="a7"/>
          <w:bCs w:val="0"/>
          <w:color w:val="373737"/>
          <w:sz w:val="28"/>
          <w:szCs w:val="28"/>
          <w:bdr w:val="none" w:sz="0" w:space="0" w:color="auto" w:frame="1"/>
        </w:rPr>
        <w:t>3 станция – Народная.</w:t>
      </w:r>
    </w:p>
    <w:p w:rsidR="00626772" w:rsidRDefault="00626772" w:rsidP="0062677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bCs w:val="0"/>
          <w:color w:val="373737"/>
          <w:sz w:val="28"/>
          <w:szCs w:val="28"/>
          <w:u w:val="single"/>
          <w:bdr w:val="none" w:sz="0" w:space="0" w:color="auto" w:frame="1"/>
        </w:rPr>
      </w:pPr>
    </w:p>
    <w:p w:rsidR="00626772" w:rsidRDefault="00626772" w:rsidP="00626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26772">
        <w:rPr>
          <w:color w:val="373737"/>
          <w:sz w:val="28"/>
          <w:szCs w:val="28"/>
        </w:rPr>
        <w:t>Здесь мы с вами вспомним пословицы и поговорки о труде и лени</w:t>
      </w:r>
      <w:r>
        <w:rPr>
          <w:color w:val="373737"/>
          <w:sz w:val="28"/>
          <w:szCs w:val="28"/>
        </w:rPr>
        <w:t>, которые</w:t>
      </w:r>
      <w:r w:rsidRPr="00626772">
        <w:rPr>
          <w:color w:val="373737"/>
          <w:sz w:val="28"/>
          <w:szCs w:val="28"/>
        </w:rPr>
        <w:t xml:space="preserve"> мы можем с вами использовать в своей работе по трудовому воспитанию. </w:t>
      </w:r>
    </w:p>
    <w:p w:rsidR="00626772" w:rsidRPr="00626772" w:rsidRDefault="00626772" w:rsidP="00511972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давайте вспомни</w:t>
      </w:r>
      <w:r w:rsidR="0062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1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пословицы и поговорки про труд.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</w:t>
      </w:r>
      <w:r w:rsidR="00EA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</w:t>
      </w: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руки делают.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дел в одни руки не берут.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всякое дело берись умело.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не велик, а горы копает.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говори, что делал, а говори, что сделал.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пчела мало меда нанесет. Ест за вола, а работает за комара.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те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у кого ножи длинные.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 безделью, а учи рукоделью.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хвались наперед, погляди в конец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Хвались урожаем, когда в амбаре засыпаешь.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Уменье и труд все перетрут.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красит солнце, а человека труд.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он сзади последних, а на еду — впереди первых.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плода.</w:t>
      </w:r>
    </w:p>
    <w:p w:rsidR="00511972" w:rsidRPr="00511972" w:rsidRDefault="00511972" w:rsidP="00511972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ни говорить, а с разговору сыт не будешь.</w:t>
      </w:r>
    </w:p>
    <w:p w:rsidR="00511972" w:rsidRDefault="00511972" w:rsidP="00511972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626772" w:rsidRDefault="00626772" w:rsidP="00511972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772" w:rsidRPr="00626772" w:rsidRDefault="00626772" w:rsidP="0062677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bCs w:val="0"/>
          <w:color w:val="373737"/>
          <w:sz w:val="28"/>
          <w:szCs w:val="28"/>
          <w:u w:val="single"/>
          <w:bdr w:val="none" w:sz="0" w:space="0" w:color="auto" w:frame="1"/>
        </w:rPr>
      </w:pPr>
      <w:r w:rsidRPr="00626772">
        <w:rPr>
          <w:color w:val="373737"/>
          <w:sz w:val="28"/>
          <w:szCs w:val="28"/>
        </w:rPr>
        <w:t>Вперед! Вам дается письменное задание.  Надо закончить пословицы, которые написаны на листке</w:t>
      </w:r>
    </w:p>
    <w:p w:rsidR="00626772" w:rsidRDefault="00626772" w:rsidP="00511972">
      <w:pPr>
        <w:shd w:val="clear" w:color="auto" w:fill="FFFFFF"/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красит солнце, а человека — …………..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(труд)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— время, а потехе — …………..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работает,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……………(тот не ест)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ценят по плодам, а человека — по 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(делам)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труда не вынешь и 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(рыбку из пруда)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 о человеке по его 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(делам)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 лень 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(портит)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жить — только небо 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(коптить)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дело концом ………………….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(хорошо)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 большого 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(безделья)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дела, меньше 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(слов).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привык трудиться, тому без дела ………………………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сидится)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до поту, поешь 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охоту)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начало — половина ………………..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говорится, что дело 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(мастера боится)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 дело — ………………………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(смело)</w:t>
      </w:r>
    </w:p>
    <w:p w:rsidR="00A13D21" w:rsidRPr="00A13D2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есть калачи — не сиди 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печи)</w:t>
      </w:r>
    </w:p>
    <w:p w:rsidR="00A13D21" w:rsidRPr="007018B1" w:rsidRDefault="00A13D21" w:rsidP="00A13D21">
      <w:pPr>
        <w:numPr>
          <w:ilvl w:val="0"/>
          <w:numId w:val="11"/>
        </w:num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долго — жить с …………………… </w:t>
      </w: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(долгом)</w:t>
      </w:r>
    </w:p>
    <w:p w:rsidR="007018B1" w:rsidRPr="00A13D21" w:rsidRDefault="007018B1" w:rsidP="007018B1">
      <w:pPr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AA" w:rsidRDefault="009D57AA" w:rsidP="00A13D21">
      <w:pPr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3D21" w:rsidRPr="003D020D" w:rsidRDefault="00A13D21" w:rsidP="00A13D21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что? Едем дальше! Как говорится в одной из пословиц – «Работай смелее – будешь жить веселее». А веселее нам живется и работается с музыкой и песней.</w:t>
      </w:r>
    </w:p>
    <w:p w:rsidR="009D57AA" w:rsidRDefault="009D57AA" w:rsidP="00A13D21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21" w:rsidRPr="00626772" w:rsidRDefault="003D020D" w:rsidP="00A13D21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13D21" w:rsidRPr="0062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– Музыкальная.</w:t>
      </w:r>
      <w:r w:rsidR="00E92768" w:rsidRPr="0062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"Угадай мелодию"</w:t>
      </w:r>
    </w:p>
    <w:p w:rsidR="00626772" w:rsidRDefault="00A13D21" w:rsidP="007C60DD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«Нам песня строить и жить помогает». Все мы з</w:t>
      </w:r>
      <w:r w:rsidR="006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</w:t>
      </w:r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эти слова. И сейчас мы с вами вспомним песни о труде. Угадайте мелодию или песню!</w:t>
      </w:r>
    </w:p>
    <w:p w:rsidR="00626772" w:rsidRDefault="00626772" w:rsidP="007C60DD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7" w:rsidRDefault="00A13D21" w:rsidP="00A13D21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станция – Победная.</w:t>
      </w:r>
    </w:p>
    <w:p w:rsidR="00A13D21" w:rsidRPr="000C4907" w:rsidRDefault="00A13D21" w:rsidP="00A13D21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 вами заканчиваем  путешествие в страну </w:t>
      </w:r>
      <w:proofErr w:type="spellStart"/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трудоголиков</w:t>
      </w:r>
      <w:proofErr w:type="spellEnd"/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Поздравляем</w:t>
      </w:r>
      <w:proofErr w:type="gramStart"/>
      <w:r w:rsidRPr="003D020D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p w:rsidR="00A9274E" w:rsidRDefault="00A13D21" w:rsidP="00A13D21">
      <w:pPr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</w:t>
      </w:r>
    </w:p>
    <w:p w:rsidR="00A9274E" w:rsidRPr="009D57AA" w:rsidRDefault="00A13D21" w:rsidP="009D57AA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9274E" w:rsidRPr="00B9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результатов. </w:t>
      </w:r>
    </w:p>
    <w:p w:rsidR="009D57AA" w:rsidRDefault="00A13D21" w:rsidP="00A13D21">
      <w:pPr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1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                  </w:t>
      </w:r>
    </w:p>
    <w:p w:rsidR="009D57AA" w:rsidRDefault="009D57AA" w:rsidP="00A13D21">
      <w:pPr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D163E" w:rsidRDefault="002D163E" w:rsidP="000C4907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D57AA" w:rsidRDefault="009D57AA" w:rsidP="000C4907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9D57A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СПАСИБО  ЗА  ВНИМАНИЕ!</w:t>
      </w:r>
    </w:p>
    <w:p w:rsidR="00DB2077" w:rsidRDefault="00DB2077" w:rsidP="00A13D21">
      <w:pPr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DB2077" w:rsidRPr="00DB2077" w:rsidRDefault="00DB2077" w:rsidP="000C4907">
      <w:pPr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                            </w:t>
      </w:r>
    </w:p>
    <w:p w:rsidR="00A13D21" w:rsidRPr="00DB2077" w:rsidRDefault="00A13D21" w:rsidP="00A13D21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 </w:t>
      </w:r>
      <w:r w:rsidR="009D57AA"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</w:t>
      </w:r>
      <w:r w:rsidRPr="00DB20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                                                                  </w:t>
      </w:r>
    </w:p>
    <w:p w:rsidR="009D57AA" w:rsidRPr="009D57AA" w:rsidRDefault="009D57AA">
      <w:pPr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9D57AA" w:rsidRPr="009D57AA" w:rsidSect="008D0DDF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A3"/>
    <w:multiLevelType w:val="multilevel"/>
    <w:tmpl w:val="6C78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D5B"/>
    <w:multiLevelType w:val="multilevel"/>
    <w:tmpl w:val="05C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02EB"/>
    <w:multiLevelType w:val="multilevel"/>
    <w:tmpl w:val="27D0C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B18"/>
    <w:multiLevelType w:val="multilevel"/>
    <w:tmpl w:val="001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5654"/>
    <w:multiLevelType w:val="multilevel"/>
    <w:tmpl w:val="2574412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F07E1"/>
    <w:multiLevelType w:val="multilevel"/>
    <w:tmpl w:val="E5F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30A5A"/>
    <w:multiLevelType w:val="multilevel"/>
    <w:tmpl w:val="800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622A7"/>
    <w:multiLevelType w:val="multilevel"/>
    <w:tmpl w:val="CFB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8343F"/>
    <w:multiLevelType w:val="multilevel"/>
    <w:tmpl w:val="2146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E43F2"/>
    <w:multiLevelType w:val="multilevel"/>
    <w:tmpl w:val="148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B2948"/>
    <w:multiLevelType w:val="multilevel"/>
    <w:tmpl w:val="D450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F6240"/>
    <w:multiLevelType w:val="multilevel"/>
    <w:tmpl w:val="058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62597"/>
    <w:multiLevelType w:val="multilevel"/>
    <w:tmpl w:val="81A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41146"/>
    <w:multiLevelType w:val="multilevel"/>
    <w:tmpl w:val="B62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3F5"/>
    <w:rsid w:val="00003F5F"/>
    <w:rsid w:val="00006D00"/>
    <w:rsid w:val="000361D2"/>
    <w:rsid w:val="000B7B2B"/>
    <w:rsid w:val="000C4907"/>
    <w:rsid w:val="000C4A2E"/>
    <w:rsid w:val="000E6DB8"/>
    <w:rsid w:val="001023F6"/>
    <w:rsid w:val="00185E1B"/>
    <w:rsid w:val="00186E2E"/>
    <w:rsid w:val="001C653D"/>
    <w:rsid w:val="001C78F5"/>
    <w:rsid w:val="001E1256"/>
    <w:rsid w:val="002474D1"/>
    <w:rsid w:val="002D163E"/>
    <w:rsid w:val="002F0012"/>
    <w:rsid w:val="00306D2D"/>
    <w:rsid w:val="00377A9D"/>
    <w:rsid w:val="00380B8F"/>
    <w:rsid w:val="003C00B1"/>
    <w:rsid w:val="003C23F5"/>
    <w:rsid w:val="003D020D"/>
    <w:rsid w:val="003D72E8"/>
    <w:rsid w:val="0041587B"/>
    <w:rsid w:val="00471570"/>
    <w:rsid w:val="0048701E"/>
    <w:rsid w:val="00511972"/>
    <w:rsid w:val="005441DE"/>
    <w:rsid w:val="00544B32"/>
    <w:rsid w:val="00567D2C"/>
    <w:rsid w:val="00580B1B"/>
    <w:rsid w:val="005D0900"/>
    <w:rsid w:val="005E4972"/>
    <w:rsid w:val="00626772"/>
    <w:rsid w:val="006336E9"/>
    <w:rsid w:val="006567D2"/>
    <w:rsid w:val="00673D88"/>
    <w:rsid w:val="006F3435"/>
    <w:rsid w:val="007018B1"/>
    <w:rsid w:val="0072171E"/>
    <w:rsid w:val="00735081"/>
    <w:rsid w:val="00744477"/>
    <w:rsid w:val="00744FC8"/>
    <w:rsid w:val="00791FCC"/>
    <w:rsid w:val="007C03D7"/>
    <w:rsid w:val="007C60DD"/>
    <w:rsid w:val="007F3B9C"/>
    <w:rsid w:val="00821B2E"/>
    <w:rsid w:val="008472D8"/>
    <w:rsid w:val="00850B7B"/>
    <w:rsid w:val="00873386"/>
    <w:rsid w:val="0087758C"/>
    <w:rsid w:val="008C2596"/>
    <w:rsid w:val="008D0DDF"/>
    <w:rsid w:val="00950ACB"/>
    <w:rsid w:val="00950F8F"/>
    <w:rsid w:val="009B3156"/>
    <w:rsid w:val="009D57AA"/>
    <w:rsid w:val="00A07B5C"/>
    <w:rsid w:val="00A13D21"/>
    <w:rsid w:val="00A14FEB"/>
    <w:rsid w:val="00A53541"/>
    <w:rsid w:val="00A82395"/>
    <w:rsid w:val="00A9274E"/>
    <w:rsid w:val="00AF3793"/>
    <w:rsid w:val="00B94EBC"/>
    <w:rsid w:val="00B96059"/>
    <w:rsid w:val="00C27A29"/>
    <w:rsid w:val="00C8672C"/>
    <w:rsid w:val="00CA4A09"/>
    <w:rsid w:val="00CC39CC"/>
    <w:rsid w:val="00D02A62"/>
    <w:rsid w:val="00D44EE7"/>
    <w:rsid w:val="00D527C3"/>
    <w:rsid w:val="00DB2077"/>
    <w:rsid w:val="00E473BD"/>
    <w:rsid w:val="00E92768"/>
    <w:rsid w:val="00EA71A1"/>
    <w:rsid w:val="00EB01BF"/>
    <w:rsid w:val="00EC093C"/>
    <w:rsid w:val="00F04330"/>
    <w:rsid w:val="00F14B65"/>
    <w:rsid w:val="00F27BCA"/>
    <w:rsid w:val="00FC648C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F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4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3D21"/>
    <w:rPr>
      <w:b/>
      <w:bCs/>
    </w:rPr>
  </w:style>
  <w:style w:type="character" w:styleId="a8">
    <w:name w:val="Emphasis"/>
    <w:basedOn w:val="a0"/>
    <w:uiPriority w:val="20"/>
    <w:qFormat/>
    <w:rsid w:val="00A13D21"/>
    <w:rPr>
      <w:i/>
      <w:iCs/>
    </w:rPr>
  </w:style>
  <w:style w:type="character" w:styleId="a9">
    <w:name w:val="Hyperlink"/>
    <w:basedOn w:val="a0"/>
    <w:uiPriority w:val="99"/>
    <w:semiHidden/>
    <w:unhideWhenUsed/>
    <w:rsid w:val="00A13D21"/>
    <w:rPr>
      <w:color w:val="0000FF"/>
      <w:u w:val="single"/>
    </w:rPr>
  </w:style>
  <w:style w:type="character" w:customStyle="1" w:styleId="read">
    <w:name w:val="read"/>
    <w:basedOn w:val="a0"/>
    <w:rsid w:val="00A13D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2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2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63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22276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45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013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217132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9488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53565752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644357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7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yavor</cp:lastModifiedBy>
  <cp:revision>23</cp:revision>
  <dcterms:created xsi:type="dcterms:W3CDTF">2019-02-17T06:48:00Z</dcterms:created>
  <dcterms:modified xsi:type="dcterms:W3CDTF">2021-01-05T16:42:00Z</dcterms:modified>
</cp:coreProperties>
</file>